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3" w:rsidRPr="00F66CA3" w:rsidRDefault="00F66CA3" w:rsidP="00F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Comunicato stampa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Nome evento:    “Sorvoli sul quotidiano”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Artisti:        </w:t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  <w:t xml:space="preserve">Paola Binante/Maurizio Gabbana/Valeria Sangiorgi 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66CA3">
        <w:rPr>
          <w:rFonts w:ascii="Calibri" w:eastAsia="Times New Roman" w:hAnsi="Calibri" w:cs="Calibri"/>
          <w:color w:val="000000"/>
          <w:lang w:val="en-US" w:eastAsia="it-IT"/>
        </w:rPr>
        <w:t>Posizione:      </w:t>
      </w:r>
      <w:r w:rsidRPr="00F66CA3">
        <w:rPr>
          <w:rFonts w:ascii="Calibri" w:eastAsia="Times New Roman" w:hAnsi="Calibri" w:cs="Calibri"/>
          <w:color w:val="000000"/>
          <w:lang w:val="en-US" w:eastAsia="it-IT"/>
        </w:rPr>
        <w:tab/>
        <w:t>CSA FARM Gallery (by Cosmoshopart.it)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val="en-US" w:eastAsia="it-IT"/>
        </w:rPr>
        <w:t xml:space="preserve">                </w:t>
      </w:r>
      <w:r w:rsidRPr="00F66CA3">
        <w:rPr>
          <w:rFonts w:ascii="Calibri" w:eastAsia="Times New Roman" w:hAnsi="Calibri" w:cs="Calibri"/>
          <w:color w:val="000000"/>
          <w:lang w:val="en-US" w:eastAsia="it-IT"/>
        </w:rPr>
        <w:tab/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Via </w:t>
      </w:r>
      <w:proofErr w:type="spellStart"/>
      <w:r w:rsidRPr="00F66CA3">
        <w:rPr>
          <w:rFonts w:ascii="Calibri" w:eastAsia="Times New Roman" w:hAnsi="Calibri" w:cs="Calibri"/>
          <w:color w:val="000000"/>
          <w:lang w:eastAsia="it-IT"/>
        </w:rPr>
        <w:t>Vanchiglia</w:t>
      </w:r>
      <w:proofErr w:type="spellEnd"/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36 - </w:t>
      </w:r>
      <w:proofErr w:type="spellStart"/>
      <w:r w:rsidRPr="00F66CA3">
        <w:rPr>
          <w:rFonts w:ascii="Calibri" w:eastAsia="Times New Roman" w:hAnsi="Calibri" w:cs="Calibri"/>
          <w:color w:val="000000"/>
          <w:lang w:eastAsia="it-IT"/>
        </w:rPr>
        <w:t>int</w:t>
      </w:r>
      <w:proofErr w:type="spellEnd"/>
      <w:r w:rsidRPr="00F66CA3">
        <w:rPr>
          <w:rFonts w:ascii="Calibri" w:eastAsia="Times New Roman" w:hAnsi="Calibri" w:cs="Calibri"/>
          <w:color w:val="000000"/>
          <w:lang w:eastAsia="it-IT"/>
        </w:rPr>
        <w:t xml:space="preserve">. cortile 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               </w:t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  <w:t>10124 Torino (IT)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Date della mostra: da Giovedì 3 maggio a Sabato 19 maggio 2018.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Inaugurazione:  Giovedì 3 maggio 2018 - dalle ore 16.00 alle ore 22.00            </w:t>
      </w:r>
    </w:p>
    <w:p w:rsidR="008C4B15" w:rsidRPr="00F66CA3" w:rsidRDefault="008C4B15" w:rsidP="008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Notte Bianca della Fotografia: Sabato 12 maggio 2018 – aperti dalle ore 16.00 alle ore 24.00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Termine evento: Sabato  19 maggio 2018 alle 19.30</w:t>
      </w:r>
    </w:p>
    <w:p w:rsidR="008C4B15" w:rsidRDefault="008C4B15" w:rsidP="00F66CA3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Orari galleria: </w:t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  <w:t>dal martedì al sabato dalle ore 16 alle ore 19.30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Chiuso lunedì e festivi. Altri orari su appuntamento.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Descrizione:</w:t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Nell'ambito della prima edizione di </w:t>
      </w:r>
      <w:proofErr w:type="spellStart"/>
      <w:r w:rsidRPr="00F66CA3">
        <w:rPr>
          <w:rFonts w:ascii="Calibri" w:eastAsia="Times New Roman" w:hAnsi="Calibri" w:cs="Calibri"/>
          <w:color w:val="000000"/>
          <w:lang w:eastAsia="it-IT"/>
        </w:rPr>
        <w:t>Fo.To</w:t>
      </w:r>
      <w:proofErr w:type="spellEnd"/>
      <w:r w:rsidRPr="00F66CA3">
        <w:rPr>
          <w:rFonts w:ascii="Calibri" w:eastAsia="Times New Roman" w:hAnsi="Calibri" w:cs="Calibri"/>
          <w:color w:val="000000"/>
          <w:lang w:eastAsia="it-IT"/>
        </w:rPr>
        <w:t xml:space="preserve">. Fotografi a Torino che si svolge dal 3 maggio al 29 luglio 2018, la stagione espositiva 2017/2018 di </w:t>
      </w:r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CSA Farm Gallery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prosegue  con il progetto “Sorvoli sul quotidiano” che vede protagonisti i fotografi: </w:t>
      </w:r>
    </w:p>
    <w:p w:rsidR="00F66CA3" w:rsidRPr="00F66CA3" w:rsidRDefault="00F66CA3" w:rsidP="00F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Paola </w:t>
      </w:r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BINANTE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, Maurizio </w:t>
      </w:r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GABBANA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, Valeria </w:t>
      </w:r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SANGIORGI</w:t>
      </w:r>
      <w:r w:rsidRPr="00F66CA3">
        <w:rPr>
          <w:rFonts w:ascii="Calibri" w:eastAsia="Times New Roman" w:hAnsi="Calibri" w:cs="Calibri"/>
          <w:color w:val="000000"/>
          <w:lang w:eastAsia="it-IT"/>
        </w:rPr>
        <w:t>.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Ognuno con un singolo progetto.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ind w:left="426" w:right="56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In “</w:t>
      </w:r>
      <w:r w:rsidRPr="00F66CA3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Cuore di pietra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” Paola </w:t>
      </w:r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Binante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racconta, per immagini, le abitudini, le storie e i comportamenti della vita quotidiana degli abitanti di una delle case IACP demolite per la riqualificazione urbanistica del centro di Pianoro Nuovo (BO) e che vissero con angoscia l’irrompere di quel cambiamento traumatico nella loro esistenza.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In “</w:t>
      </w:r>
      <w:r w:rsidRPr="00F66CA3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Movimento Immobile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” di Maurizio </w:t>
      </w:r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Gabbana,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i monumenti, le strutture architettoniche, i paesaggi di varie località del mondo, prendono vita come in una danza e ci accompagnano in uno spazio affascinante ed in perenne movimento.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In “</w:t>
      </w:r>
      <w:r w:rsidRPr="00F66CA3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Tutto in ordine</w:t>
      </w:r>
      <w:r w:rsidRPr="00F66CA3">
        <w:rPr>
          <w:rFonts w:ascii="Calibri" w:eastAsia="Times New Roman" w:hAnsi="Calibri" w:cs="Calibri"/>
          <w:color w:val="000000"/>
          <w:lang w:eastAsia="it-IT"/>
        </w:rPr>
        <w:t xml:space="preserve">” Valeria </w:t>
      </w:r>
      <w:r w:rsidRPr="00F66CA3">
        <w:rPr>
          <w:rFonts w:ascii="Calibri" w:eastAsia="Times New Roman" w:hAnsi="Calibri" w:cs="Calibri"/>
          <w:b/>
          <w:bCs/>
          <w:color w:val="000000"/>
          <w:lang w:eastAsia="it-IT"/>
        </w:rPr>
        <w:t>Sangiorgi</w:t>
      </w:r>
      <w:r w:rsidRPr="00F66CA3">
        <w:rPr>
          <w:rFonts w:ascii="Calibri" w:eastAsia="Times New Roman" w:hAnsi="Calibri" w:cs="Calibri"/>
          <w:color w:val="000000"/>
          <w:lang w:eastAsia="it-IT"/>
        </w:rPr>
        <w:t>, impiegando modelle  non professioniste colte nelle “stanze e negli atteggiamenti della loro vita reale”,  interpreta in modo ironico e singolare il ruolo della donna in una  effimera realtà quotidiana.</w:t>
      </w:r>
    </w:p>
    <w:p w:rsidR="00F66CA3" w:rsidRPr="00F66CA3" w:rsidRDefault="00F66CA3" w:rsidP="00F66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Grafica:</w:t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</w:r>
      <w:proofErr w:type="spellStart"/>
      <w:r w:rsidRPr="00F66CA3">
        <w:rPr>
          <w:rFonts w:ascii="Calibri" w:eastAsia="Times New Roman" w:hAnsi="Calibri" w:cs="Calibri"/>
          <w:color w:val="000000"/>
          <w:lang w:eastAsia="it-IT"/>
        </w:rPr>
        <w:t>Nicozarzi</w:t>
      </w:r>
      <w:proofErr w:type="spellEnd"/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F66CA3">
        <w:rPr>
          <w:rFonts w:ascii="Calibri" w:eastAsia="Times New Roman" w:hAnsi="Calibri" w:cs="Calibri"/>
          <w:color w:val="000000"/>
          <w:lang w:eastAsia="it-IT"/>
        </w:rPr>
        <w:t>graphic</w:t>
      </w:r>
      <w:proofErr w:type="spellEnd"/>
      <w:r w:rsidRPr="00F66CA3">
        <w:rPr>
          <w:rFonts w:ascii="Calibri" w:eastAsia="Times New Roman" w:hAnsi="Calibri" w:cs="Calibri"/>
          <w:color w:val="000000"/>
          <w:lang w:eastAsia="it-IT"/>
        </w:rPr>
        <w:t xml:space="preserve"> © 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Info:</w:t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  <w:t>info@csafarmgallery.it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ab/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  <w:t>marcello.corazzini@gmail.com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66CA3">
        <w:rPr>
          <w:rFonts w:ascii="Calibri" w:eastAsia="Times New Roman" w:hAnsi="Calibri" w:cs="Calibri"/>
          <w:color w:val="000000"/>
          <w:lang w:eastAsia="it-IT"/>
        </w:rPr>
        <w:t>ph</w:t>
      </w:r>
      <w:proofErr w:type="spellEnd"/>
      <w:r w:rsidRPr="00F66CA3">
        <w:rPr>
          <w:rFonts w:ascii="Calibri" w:eastAsia="Times New Roman" w:hAnsi="Calibri" w:cs="Calibri"/>
          <w:color w:val="000000"/>
          <w:lang w:eastAsia="it-IT"/>
        </w:rPr>
        <w:t>:</w:t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</w:r>
      <w:r w:rsidRPr="00F66CA3">
        <w:rPr>
          <w:rFonts w:ascii="Calibri" w:eastAsia="Times New Roman" w:hAnsi="Calibri" w:cs="Calibri"/>
          <w:color w:val="000000"/>
          <w:lang w:eastAsia="it-IT"/>
        </w:rPr>
        <w:tab/>
        <w:t>+39 3397796065</w:t>
      </w:r>
    </w:p>
    <w:p w:rsidR="00F66CA3" w:rsidRPr="00F66CA3" w:rsidRDefault="00F66CA3" w:rsidP="00F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6CA3">
        <w:rPr>
          <w:rFonts w:ascii="Calibri" w:eastAsia="Times New Roman" w:hAnsi="Calibri" w:cs="Calibri"/>
          <w:color w:val="000000"/>
          <w:lang w:eastAsia="it-IT"/>
        </w:rPr>
        <w:t>Indirizzo Web di Facebook:   www.facebook.com/cosmoshopart</w:t>
      </w:r>
    </w:p>
    <w:p w:rsidR="00F66CA3" w:rsidRDefault="00F66CA3"/>
    <w:p w:rsidR="00F66CA3" w:rsidRDefault="00F66CA3" w:rsidP="00F66CA3"/>
    <w:p w:rsidR="001B489B" w:rsidRPr="00F66CA3" w:rsidRDefault="00F66CA3" w:rsidP="00F66CA3">
      <w:pPr>
        <w:tabs>
          <w:tab w:val="left" w:pos="5730"/>
        </w:tabs>
      </w:pPr>
      <w:r>
        <w:tab/>
      </w:r>
    </w:p>
    <w:sectPr w:rsidR="001B489B" w:rsidRPr="00F66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A3"/>
    <w:rsid w:val="001B489B"/>
    <w:rsid w:val="002725C4"/>
    <w:rsid w:val="008C4B15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Corazzini Marcello</cp:lastModifiedBy>
  <cp:revision>2</cp:revision>
  <dcterms:created xsi:type="dcterms:W3CDTF">2018-04-23T14:18:00Z</dcterms:created>
  <dcterms:modified xsi:type="dcterms:W3CDTF">2018-04-23T14:18:00Z</dcterms:modified>
</cp:coreProperties>
</file>